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20" w:rsidRPr="00E007E9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6"/>
          <w:szCs w:val="26"/>
        </w:rPr>
      </w:pPr>
      <w:r w:rsidRPr="00E007E9">
        <w:rPr>
          <w:rFonts w:ascii="PT Astra Serif" w:eastAsia="LiberationSans-Bold" w:hAnsi="PT Astra Serif" w:cs="Times New Roman"/>
          <w:b/>
          <w:sz w:val="26"/>
          <w:szCs w:val="26"/>
        </w:rPr>
        <w:t>УВЕДОМЛЕНИЕ</w:t>
      </w:r>
    </w:p>
    <w:p w:rsidR="00E007E9" w:rsidRDefault="00BA1420" w:rsidP="00772266">
      <w:pPr>
        <w:pStyle w:val="a4"/>
        <w:spacing w:after="0" w:line="240" w:lineRule="auto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 w:rsidRPr="00E007E9">
        <w:rPr>
          <w:rFonts w:ascii="PT Astra Serif" w:eastAsia="ArialMT" w:hAnsi="PT Astra Serif"/>
          <w:b/>
          <w:sz w:val="26"/>
          <w:szCs w:val="26"/>
        </w:rPr>
        <w:t xml:space="preserve">о подготовке проекта </w:t>
      </w:r>
      <w:r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нормативного правового акта </w:t>
      </w:r>
      <w:r w:rsidR="00D6499E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– </w:t>
      </w:r>
      <w:r w:rsidR="00E007E9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постановления Администрации города Кургана «</w:t>
      </w:r>
      <w:r w:rsidR="00C064FF" w:rsidRPr="00C064FF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О внесении изменения в постановление Администрации города Кургана от 09.08.2019 г.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 вынужденный или незаконный снос зеленых насаждений на территории города Кургана»</w:t>
      </w:r>
    </w:p>
    <w:p w:rsidR="00C064FF" w:rsidRPr="00E007E9" w:rsidRDefault="00C064FF" w:rsidP="00772266">
      <w:pPr>
        <w:pStyle w:val="a4"/>
        <w:spacing w:after="0" w:line="240" w:lineRule="auto"/>
        <w:jc w:val="center"/>
        <w:rPr>
          <w:rFonts w:ascii="PT Astra Serif" w:eastAsia="ArialMT" w:hAnsi="PT Astra Serif"/>
          <w:sz w:val="26"/>
          <w:szCs w:val="26"/>
        </w:rPr>
      </w:pPr>
    </w:p>
    <w:p w:rsidR="00F50E10" w:rsidRPr="00E007E9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eastAsia="ArialMT" w:hAnsi="PT Astra Serif"/>
          <w:sz w:val="26"/>
          <w:szCs w:val="26"/>
        </w:rPr>
        <w:t>В соответствии с решением Курганской городской Думы от 31.01.2018</w:t>
      </w:r>
      <w:r w:rsidR="00F439F4" w:rsidRPr="00E007E9">
        <w:rPr>
          <w:rFonts w:ascii="PT Astra Serif" w:eastAsia="ArialMT" w:hAnsi="PT Astra Serif"/>
          <w:sz w:val="26"/>
          <w:szCs w:val="26"/>
        </w:rPr>
        <w:t xml:space="preserve"> г</w:t>
      </w:r>
      <w:r w:rsidR="0044078F">
        <w:rPr>
          <w:rFonts w:ascii="PT Astra Serif" w:eastAsia="ArialMT" w:hAnsi="PT Astra Serif"/>
          <w:sz w:val="26"/>
          <w:szCs w:val="26"/>
        </w:rPr>
        <w:t>.</w:t>
      </w:r>
      <w:r w:rsidRPr="00E007E9">
        <w:rPr>
          <w:rFonts w:ascii="PT Astra Serif" w:eastAsia="ArialMT" w:hAnsi="PT Astra Serif"/>
          <w:sz w:val="26"/>
          <w:szCs w:val="26"/>
        </w:rPr>
        <w:t xml:space="preserve"> </w:t>
      </w:r>
      <w:r w:rsidR="0044078F">
        <w:rPr>
          <w:rFonts w:ascii="PT Astra Serif" w:eastAsia="ArialMT" w:hAnsi="PT Astra Serif"/>
          <w:sz w:val="26"/>
          <w:szCs w:val="26"/>
        </w:rPr>
        <w:t xml:space="preserve"> </w:t>
      </w:r>
      <w:r w:rsidRPr="00E007E9">
        <w:rPr>
          <w:rFonts w:ascii="PT Astra Serif" w:eastAsia="ArialMT" w:hAnsi="PT Astra Serif"/>
          <w:sz w:val="26"/>
          <w:szCs w:val="26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C064FF">
        <w:rPr>
          <w:rFonts w:ascii="PT Astra Serif" w:hAnsi="PT Astra Serif"/>
          <w:sz w:val="26"/>
          <w:szCs w:val="26"/>
        </w:rPr>
        <w:t>Департамент развития городского хозяйства Администрации города Кургана</w:t>
      </w:r>
      <w:r w:rsidR="00F50E10" w:rsidRPr="00E007E9">
        <w:rPr>
          <w:rFonts w:ascii="PT Astra Serif" w:hAnsi="PT Astra Serif"/>
          <w:sz w:val="26"/>
          <w:szCs w:val="26"/>
        </w:rPr>
        <w:t xml:space="preserve"> уведомляет о подготовке проекта нормативно</w:t>
      </w:r>
      <w:r w:rsidR="00C064FF">
        <w:rPr>
          <w:rFonts w:ascii="PT Astra Serif" w:hAnsi="PT Astra Serif"/>
          <w:sz w:val="26"/>
          <w:szCs w:val="26"/>
        </w:rPr>
        <w:t>го</w:t>
      </w:r>
      <w:r w:rsidR="00F50E10" w:rsidRPr="00E007E9">
        <w:rPr>
          <w:rFonts w:ascii="PT Astra Serif" w:hAnsi="PT Astra Serif"/>
          <w:sz w:val="26"/>
          <w:szCs w:val="26"/>
        </w:rPr>
        <w:t xml:space="preserve"> правового акта.</w:t>
      </w:r>
    </w:p>
    <w:p w:rsidR="00E007E9" w:rsidRPr="00E007E9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6"/>
          <w:szCs w:val="26"/>
          <w:shd w:val="clear" w:color="auto" w:fill="FFFFFF"/>
        </w:rPr>
      </w:pPr>
      <w:r w:rsidRPr="00E007E9">
        <w:rPr>
          <w:rFonts w:ascii="PT Astra Serif" w:eastAsia="LiberationSans-Bold" w:hAnsi="PT Astra Serif"/>
          <w:b/>
          <w:bCs/>
          <w:sz w:val="26"/>
          <w:szCs w:val="26"/>
          <w:shd w:val="clear" w:color="auto" w:fill="FFFFFF"/>
        </w:rPr>
        <w:t>Проект нормативного правового акта</w:t>
      </w:r>
      <w:r w:rsidRPr="00E007E9">
        <w:rPr>
          <w:rFonts w:ascii="PT Astra Serif" w:eastAsia="LiberationSans-Bold" w:hAnsi="PT Astra Serif"/>
          <w:sz w:val="26"/>
          <w:szCs w:val="26"/>
          <w:shd w:val="clear" w:color="auto" w:fill="FFFFFF"/>
        </w:rPr>
        <w:t xml:space="preserve"> –</w:t>
      </w:r>
      <w:r w:rsidR="00E007E9" w:rsidRPr="00E007E9">
        <w:rPr>
          <w:rFonts w:ascii="PT Astra Serif" w:hAnsi="PT Astra Serif"/>
          <w:sz w:val="26"/>
          <w:szCs w:val="26"/>
        </w:rPr>
        <w:t xml:space="preserve"> </w:t>
      </w:r>
      <w:r w:rsidR="00C064FF" w:rsidRPr="00C064FF">
        <w:rPr>
          <w:rFonts w:ascii="PT Astra Serif" w:eastAsia="ArialMT" w:hAnsi="PT Astra Serif"/>
          <w:sz w:val="26"/>
          <w:szCs w:val="26"/>
          <w:shd w:val="clear" w:color="auto" w:fill="FFFFFF"/>
        </w:rPr>
        <w:t>постановлени</w:t>
      </w:r>
      <w:r w:rsidR="00C064FF">
        <w:rPr>
          <w:rFonts w:ascii="PT Astra Serif" w:eastAsia="ArialMT" w:hAnsi="PT Astra Serif"/>
          <w:sz w:val="26"/>
          <w:szCs w:val="26"/>
          <w:shd w:val="clear" w:color="auto" w:fill="FFFFFF"/>
        </w:rPr>
        <w:t>е</w:t>
      </w:r>
      <w:r w:rsidR="00C064FF" w:rsidRPr="00C064FF">
        <w:rPr>
          <w:rFonts w:ascii="PT Astra Serif" w:eastAsia="ArialMT" w:hAnsi="PT Astra Serif"/>
          <w:sz w:val="26"/>
          <w:szCs w:val="26"/>
          <w:shd w:val="clear" w:color="auto" w:fill="FFFFFF"/>
        </w:rPr>
        <w:t xml:space="preserve"> Администрации города Кургана «О внесении изменения в постановление Администрации города Кургана от 09.08.2019 г.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 вынужденный или незаконный снос зеленых насаждений на территории города Кургана»</w:t>
      </w:r>
      <w:r w:rsidR="00E007E9" w:rsidRPr="00E007E9">
        <w:rPr>
          <w:rFonts w:ascii="PT Astra Serif" w:eastAsia="ArialMT" w:hAnsi="PT Astra Serif"/>
          <w:sz w:val="26"/>
          <w:szCs w:val="26"/>
          <w:shd w:val="clear" w:color="auto" w:fill="FFFFFF"/>
        </w:rPr>
        <w:t>.</w:t>
      </w:r>
    </w:p>
    <w:p w:rsidR="00BA1420" w:rsidRPr="00E007E9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</w:pP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Планируемый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срок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вступления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силу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нормативного</w:t>
      </w:r>
      <w:r w:rsidR="00E007E9"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правового</w:t>
      </w:r>
      <w:r w:rsidR="00E007E9"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акта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–</w:t>
      </w:r>
      <w:r w:rsidR="00DA0F4B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C064FF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июль</w:t>
      </w:r>
      <w:r w:rsidR="00E007E9" w:rsidRPr="00E007E9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 xml:space="preserve"> </w:t>
      </w:r>
      <w:r w:rsidR="00D6499E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20</w:t>
      </w:r>
      <w:r w:rsidR="00331130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2</w:t>
      </w:r>
      <w:r w:rsidR="00F925A6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2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D6499E" w:rsidRPr="00E007E9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год</w:t>
      </w:r>
      <w:r w:rsidR="00BF0E1F" w:rsidRPr="00E007E9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а</w:t>
      </w:r>
      <w:r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.</w:t>
      </w:r>
    </w:p>
    <w:p w:rsidR="00C064FF" w:rsidRDefault="00BA1420" w:rsidP="00C064FF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Разработчик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проекта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нормативного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правового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акта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–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44078F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44078F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44078F">
        <w:rPr>
          <w:rFonts w:eastAsia="Times New Roman"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44078F" w:rsidRPr="0054317A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 </w:t>
      </w:r>
      <w:r w:rsidR="0044078F">
        <w:rPr>
          <w:rFonts w:eastAsia="Times New Roman" w:cs="Times New Roman"/>
          <w:kern w:val="0"/>
          <w:sz w:val="26"/>
          <w:szCs w:val="26"/>
          <w:lang w:eastAsia="ru-RU" w:bidi="ar-SA"/>
        </w:rPr>
        <w:t>640018, тел.</w:t>
      </w:r>
      <w:r w:rsidR="00331130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 </w:t>
      </w:r>
      <w:r w:rsidR="0044078F">
        <w:rPr>
          <w:rFonts w:eastAsia="Times New Roman" w:cs="Times New Roman"/>
          <w:kern w:val="0"/>
          <w:sz w:val="26"/>
          <w:szCs w:val="26"/>
          <w:lang w:eastAsia="ru-RU" w:bidi="ar-SA"/>
        </w:rPr>
        <w:t>42-89-00.</w:t>
      </w:r>
    </w:p>
    <w:p w:rsidR="0016725F" w:rsidRPr="00C064FF" w:rsidRDefault="00CD3455" w:rsidP="00C064FF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44078F">
        <w:rPr>
          <w:rFonts w:ascii="PT Astra Serif" w:hAnsi="PT Astra Serif" w:cs="Cambria"/>
          <w:b/>
          <w:sz w:val="26"/>
          <w:szCs w:val="26"/>
        </w:rPr>
        <w:t>Обоснование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необходимости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разработки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проекта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нормативного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правового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акта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AA3115" w:rsidRPr="00E007E9">
        <w:rPr>
          <w:rFonts w:ascii="PT Astra Serif" w:hAnsi="PT Astra Serif" w:cs="Times New Roman"/>
          <w:b/>
          <w:sz w:val="26"/>
          <w:szCs w:val="26"/>
        </w:rPr>
        <w:t>–</w:t>
      </w:r>
      <w:r w:rsidR="00E007E9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подготовка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настоящего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проекта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вызвана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необходимостью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="00A93E3A" w:rsidRPr="0044078F">
        <w:rPr>
          <w:rFonts w:ascii="PT Astra Serif" w:hAnsi="PT Astra Serif"/>
          <w:sz w:val="26"/>
          <w:szCs w:val="26"/>
        </w:rPr>
        <w:t xml:space="preserve">внесения </w:t>
      </w:r>
      <w:r w:rsidR="0016725F" w:rsidRPr="0044078F">
        <w:rPr>
          <w:rFonts w:ascii="PT Astra Serif" w:hAnsi="PT Astra Serif" w:cs="Cambria"/>
          <w:sz w:val="26"/>
          <w:szCs w:val="26"/>
        </w:rPr>
        <w:t>изменени</w:t>
      </w:r>
      <w:r w:rsidR="00E007E9" w:rsidRPr="0044078F">
        <w:rPr>
          <w:rFonts w:ascii="PT Astra Serif" w:hAnsi="PT Astra Serif" w:cs="Cambria"/>
          <w:sz w:val="26"/>
          <w:szCs w:val="26"/>
        </w:rPr>
        <w:t>я</w:t>
      </w:r>
      <w:r w:rsidR="0016725F" w:rsidRPr="0044078F">
        <w:rPr>
          <w:rFonts w:ascii="PT Astra Serif" w:hAnsi="PT Astra Serif" w:cs="Cambria"/>
          <w:sz w:val="26"/>
          <w:szCs w:val="26"/>
        </w:rPr>
        <w:t xml:space="preserve"> в </w:t>
      </w:r>
      <w:r w:rsidR="00E007E9" w:rsidRPr="0044078F">
        <w:rPr>
          <w:rFonts w:ascii="PT Astra Serif" w:hAnsi="PT Astra Serif" w:cs="Cambria"/>
          <w:sz w:val="26"/>
          <w:szCs w:val="26"/>
        </w:rPr>
        <w:t>П</w:t>
      </w:r>
      <w:r w:rsidR="0016725F" w:rsidRPr="0044078F">
        <w:rPr>
          <w:rFonts w:ascii="PT Astra Serif" w:hAnsi="PT Astra Serif" w:cs="Cambria"/>
          <w:sz w:val="26"/>
          <w:szCs w:val="26"/>
        </w:rPr>
        <w:t xml:space="preserve">орядок </w:t>
      </w:r>
      <w:r w:rsidR="00C064FF" w:rsidRPr="00C064FF">
        <w:rPr>
          <w:rFonts w:ascii="PT Astra Serif" w:hAnsi="PT Astra Serif" w:cs="Cambria"/>
          <w:sz w:val="26"/>
          <w:szCs w:val="26"/>
        </w:rPr>
        <w:t>возмещения ущерба за вынужденный или незаконный снос зеленых насаждений на территории города Кургана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, утвержденный постановлением </w:t>
      </w:r>
      <w:r w:rsidR="00C064FF" w:rsidRPr="00C064FF">
        <w:rPr>
          <w:rFonts w:ascii="PT Astra Serif" w:eastAsia="ArialMT" w:hAnsi="PT Astra Serif"/>
          <w:sz w:val="26"/>
          <w:szCs w:val="26"/>
          <w:shd w:val="clear" w:color="auto" w:fill="FFFFFF"/>
        </w:rPr>
        <w:t>Администрации города Кургана от 09.08.2019 г.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 вынужденный или незаконный снос зеленых насаждений на территории города Кургана»</w:t>
      </w:r>
      <w:r w:rsidR="00331130">
        <w:rPr>
          <w:rFonts w:ascii="PT Astra Serif" w:hAnsi="PT Astra Serif" w:cs="Cambria"/>
          <w:sz w:val="26"/>
          <w:szCs w:val="26"/>
        </w:rPr>
        <w:t xml:space="preserve"> в части</w:t>
      </w:r>
      <w:r w:rsidR="00C064FF">
        <w:rPr>
          <w:rFonts w:ascii="PT Astra Serif" w:hAnsi="PT Astra Serif" w:cs="Cambria"/>
          <w:sz w:val="26"/>
          <w:szCs w:val="26"/>
        </w:rPr>
        <w:t xml:space="preserve"> исключения</w:t>
      </w:r>
      <w:r w:rsidR="00331130">
        <w:rPr>
          <w:rFonts w:ascii="PT Astra Serif" w:hAnsi="PT Astra Serif" w:cs="Cambria"/>
          <w:sz w:val="26"/>
          <w:szCs w:val="26"/>
        </w:rPr>
        <w:t xml:space="preserve"> </w:t>
      </w:r>
      <w:r w:rsidR="00C064FF">
        <w:rPr>
          <w:rFonts w:ascii="PT Astra Serif" w:eastAsiaTheme="minorHAnsi" w:hAnsi="PT Astra Serif" w:cs="PT Astra Serif"/>
          <w:kern w:val="0"/>
          <w:sz w:val="26"/>
          <w:szCs w:val="26"/>
          <w:lang w:eastAsia="en-US" w:bidi="ar-SA"/>
        </w:rPr>
        <w:t>возмещения ущерба, причиненного вследствие вынужденного сноса зеленых насаждений в случае проведения работ по вынужденному сносу зеленых насаждений за счет средств бюджета Курганской области, федерального бюджета.</w:t>
      </w:r>
    </w:p>
    <w:p w:rsidR="00943B75" w:rsidRPr="00E007E9" w:rsidRDefault="00CD3455" w:rsidP="00943B75">
      <w:pPr>
        <w:pStyle w:val="ConsPlusTitle"/>
        <w:ind w:firstLine="708"/>
        <w:jc w:val="both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sz w:val="26"/>
          <w:szCs w:val="26"/>
        </w:rPr>
        <w:t>Описание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проблемы</w:t>
      </w:r>
      <w:r w:rsidRPr="00E007E9">
        <w:rPr>
          <w:rFonts w:ascii="PT Astra Serif" w:hAnsi="PT Astra Serif" w:cs="Times New Roman"/>
          <w:sz w:val="26"/>
          <w:szCs w:val="26"/>
        </w:rPr>
        <w:t xml:space="preserve">, </w:t>
      </w:r>
      <w:r w:rsidRPr="00E007E9">
        <w:rPr>
          <w:rFonts w:ascii="PT Astra Serif" w:hAnsi="PT Astra Serif" w:cs="Cambria"/>
          <w:sz w:val="26"/>
          <w:szCs w:val="26"/>
        </w:rPr>
        <w:t>на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решение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которой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направлен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предлагаемый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способ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регулирования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584D2A" w:rsidRPr="00E007E9">
        <w:rPr>
          <w:rFonts w:ascii="PT Astra Serif" w:hAnsi="PT Astra Serif" w:cs="Times New Roman"/>
          <w:b w:val="0"/>
          <w:sz w:val="26"/>
          <w:szCs w:val="26"/>
        </w:rPr>
        <w:t>–</w:t>
      </w:r>
      <w:r w:rsidR="00943B75" w:rsidRPr="00E007E9">
        <w:rPr>
          <w:rFonts w:ascii="PT Astra Serif" w:hAnsi="PT Astra Serif"/>
          <w:b w:val="0"/>
          <w:sz w:val="26"/>
          <w:szCs w:val="26"/>
        </w:rPr>
        <w:t xml:space="preserve"> проектом нормативного правового акта регулируется порядок </w:t>
      </w:r>
      <w:r w:rsidR="00C064FF" w:rsidRPr="00C064FF">
        <w:rPr>
          <w:rFonts w:ascii="PT Astra Serif" w:hAnsi="PT Astra Serif"/>
          <w:b w:val="0"/>
          <w:sz w:val="26"/>
          <w:szCs w:val="26"/>
        </w:rPr>
        <w:t>возмещения ущерба за вынужденный или незаконный снос зеленых насаждений на территории города Кургана</w:t>
      </w:r>
      <w:r w:rsidR="00943B75" w:rsidRPr="00E007E9">
        <w:rPr>
          <w:rFonts w:ascii="PT Astra Serif" w:hAnsi="PT Astra Serif"/>
          <w:b w:val="0"/>
          <w:sz w:val="26"/>
          <w:szCs w:val="26"/>
        </w:rPr>
        <w:t>.</w:t>
      </w:r>
    </w:p>
    <w:p w:rsidR="00943B75" w:rsidRPr="00E007E9" w:rsidRDefault="00CD3455" w:rsidP="00943B75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b/>
          <w:sz w:val="26"/>
          <w:szCs w:val="26"/>
        </w:rPr>
        <w:t>Круг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лиц</w:t>
      </w:r>
      <w:r w:rsidRPr="00E007E9">
        <w:rPr>
          <w:rFonts w:ascii="PT Astra Serif" w:hAnsi="PT Astra Serif"/>
          <w:b/>
          <w:sz w:val="26"/>
          <w:szCs w:val="26"/>
        </w:rPr>
        <w:t xml:space="preserve">, </w:t>
      </w:r>
      <w:r w:rsidRPr="00E007E9">
        <w:rPr>
          <w:rFonts w:ascii="PT Astra Serif" w:hAnsi="PT Astra Serif" w:cs="Cambria"/>
          <w:b/>
          <w:sz w:val="26"/>
          <w:szCs w:val="26"/>
        </w:rPr>
        <w:t>на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которых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б</w:t>
      </w:r>
      <w:bookmarkStart w:id="0" w:name="_GoBack"/>
      <w:bookmarkEnd w:id="0"/>
      <w:r w:rsidRPr="00E007E9">
        <w:rPr>
          <w:rFonts w:ascii="PT Astra Serif" w:hAnsi="PT Astra Serif" w:cs="Cambria"/>
          <w:b/>
          <w:sz w:val="26"/>
          <w:szCs w:val="26"/>
        </w:rPr>
        <w:t>удет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распространено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действие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нормативного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правового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акта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="004605A2" w:rsidRPr="00E007E9">
        <w:rPr>
          <w:rFonts w:ascii="PT Astra Serif" w:hAnsi="PT Astra Serif" w:cs="Cambria"/>
          <w:sz w:val="26"/>
          <w:szCs w:val="26"/>
        </w:rPr>
        <w:t>-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943B75" w:rsidRPr="00E007E9">
        <w:rPr>
          <w:rFonts w:ascii="PT Astra Serif" w:hAnsi="PT Astra Serif"/>
          <w:sz w:val="26"/>
          <w:szCs w:val="26"/>
        </w:rPr>
        <w:t>физические лица, юридические лица независимо от организационно-правовой формы и формы собственности, индивидуальные предприниматели.</w:t>
      </w:r>
    </w:p>
    <w:p w:rsidR="00285FF7" w:rsidRPr="00E007E9" w:rsidRDefault="00CD3455" w:rsidP="00285FF7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b/>
          <w:sz w:val="26"/>
          <w:szCs w:val="26"/>
        </w:rPr>
        <w:t>Цель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регулирования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/>
          <w:sz w:val="26"/>
          <w:szCs w:val="26"/>
        </w:rPr>
        <w:t>–</w:t>
      </w:r>
      <w:r w:rsidR="00E007E9">
        <w:rPr>
          <w:rFonts w:ascii="PT Astra Serif" w:hAnsi="PT Astra Serif"/>
          <w:sz w:val="26"/>
          <w:szCs w:val="26"/>
        </w:rPr>
        <w:t xml:space="preserve"> </w:t>
      </w:r>
      <w:r w:rsidR="00285FF7" w:rsidRPr="00E007E9">
        <w:rPr>
          <w:rFonts w:ascii="PT Astra Serif" w:hAnsi="PT Astra Serif"/>
          <w:sz w:val="26"/>
          <w:szCs w:val="26"/>
        </w:rPr>
        <w:t xml:space="preserve">установление единых и обязательных требований </w:t>
      </w:r>
      <w:r w:rsidR="00C064FF">
        <w:rPr>
          <w:rFonts w:ascii="PT Astra Serif" w:hAnsi="PT Astra Serif"/>
          <w:sz w:val="26"/>
          <w:szCs w:val="26"/>
        </w:rPr>
        <w:t>при</w:t>
      </w:r>
      <w:r w:rsidR="00285FF7" w:rsidRPr="00E007E9">
        <w:rPr>
          <w:rFonts w:ascii="PT Astra Serif" w:hAnsi="PT Astra Serif"/>
          <w:sz w:val="26"/>
          <w:szCs w:val="26"/>
        </w:rPr>
        <w:t xml:space="preserve"> </w:t>
      </w:r>
      <w:r w:rsidR="00C064FF" w:rsidRPr="00C064FF">
        <w:rPr>
          <w:rFonts w:ascii="PT Astra Serif" w:hAnsi="PT Astra Serif"/>
          <w:sz w:val="26"/>
          <w:szCs w:val="26"/>
        </w:rPr>
        <w:t>возмещени</w:t>
      </w:r>
      <w:r w:rsidR="00C064FF">
        <w:rPr>
          <w:rFonts w:ascii="PT Astra Serif" w:hAnsi="PT Astra Serif"/>
          <w:sz w:val="26"/>
          <w:szCs w:val="26"/>
        </w:rPr>
        <w:t>и</w:t>
      </w:r>
      <w:r w:rsidR="00C064FF" w:rsidRPr="00C064FF">
        <w:rPr>
          <w:rFonts w:ascii="PT Astra Serif" w:hAnsi="PT Astra Serif"/>
          <w:sz w:val="26"/>
          <w:szCs w:val="26"/>
        </w:rPr>
        <w:t xml:space="preserve"> ущерба за вынужденный или незаконный снос зеленых насаждений на территории города Кургана</w:t>
      </w:r>
    </w:p>
    <w:p w:rsidR="00CD3455" w:rsidRPr="00E007E9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6"/>
          <w:szCs w:val="26"/>
        </w:rPr>
      </w:pPr>
      <w:r w:rsidRPr="00DA0F4B">
        <w:rPr>
          <w:rFonts w:ascii="PT Astra Serif" w:hAnsi="PT Astra Serif" w:cs="Cambria"/>
          <w:bCs w:val="0"/>
          <w:sz w:val="26"/>
          <w:szCs w:val="26"/>
        </w:rPr>
        <w:t>Срок</w:t>
      </w:r>
      <w:r w:rsidR="00E007E9" w:rsidRPr="00DA0F4B">
        <w:rPr>
          <w:rFonts w:ascii="PT Astra Serif" w:hAnsi="PT Astra Serif" w:cs="Cambria"/>
          <w:bCs w:val="0"/>
          <w:sz w:val="26"/>
          <w:szCs w:val="26"/>
        </w:rPr>
        <w:t xml:space="preserve"> </w:t>
      </w:r>
      <w:r w:rsidRPr="00DA0F4B">
        <w:rPr>
          <w:rFonts w:ascii="PT Astra Serif" w:hAnsi="PT Astra Serif" w:cs="Cambria"/>
          <w:bCs w:val="0"/>
          <w:sz w:val="26"/>
          <w:szCs w:val="26"/>
        </w:rPr>
        <w:t>принятия</w:t>
      </w:r>
      <w:r w:rsidR="00E007E9" w:rsidRPr="00DA0F4B">
        <w:rPr>
          <w:rFonts w:ascii="PT Astra Serif" w:hAnsi="PT Astra Serif" w:cs="Cambria"/>
          <w:bCs w:val="0"/>
          <w:sz w:val="26"/>
          <w:szCs w:val="26"/>
        </w:rPr>
        <w:t xml:space="preserve"> </w:t>
      </w:r>
      <w:r w:rsidRPr="00DA0F4B">
        <w:rPr>
          <w:rFonts w:ascii="PT Astra Serif" w:hAnsi="PT Astra Serif" w:cs="Calibri"/>
          <w:bCs w:val="0"/>
          <w:sz w:val="26"/>
          <w:szCs w:val="26"/>
        </w:rPr>
        <w:t>разработчиком</w:t>
      </w:r>
      <w:r w:rsidR="00E007E9" w:rsidRPr="00DA0F4B">
        <w:rPr>
          <w:rFonts w:ascii="PT Astra Serif" w:hAnsi="PT Astra Serif" w:cs="Calibri"/>
          <w:bCs w:val="0"/>
          <w:sz w:val="26"/>
          <w:szCs w:val="26"/>
        </w:rPr>
        <w:t xml:space="preserve"> </w:t>
      </w:r>
      <w:r w:rsidRPr="00DA0F4B">
        <w:rPr>
          <w:rFonts w:ascii="PT Astra Serif" w:hAnsi="PT Astra Serif" w:cs="Calibri"/>
          <w:bCs w:val="0"/>
          <w:sz w:val="26"/>
          <w:szCs w:val="26"/>
        </w:rPr>
        <w:t>предложений</w:t>
      </w:r>
      <w:r w:rsidR="00331130" w:rsidRPr="00DA0F4B">
        <w:rPr>
          <w:rFonts w:ascii="PT Astra Serif" w:hAnsi="PT Astra Serif" w:cs="Calibri"/>
          <w:bCs w:val="0"/>
          <w:sz w:val="26"/>
          <w:szCs w:val="26"/>
        </w:rPr>
        <w:t xml:space="preserve"> </w:t>
      </w:r>
      <w:r w:rsidRPr="00DA0F4B">
        <w:rPr>
          <w:rFonts w:ascii="PT Astra Serif" w:hAnsi="PT Astra Serif" w:cs="Times New Roman"/>
          <w:b w:val="0"/>
          <w:sz w:val="26"/>
          <w:szCs w:val="26"/>
        </w:rPr>
        <w:t xml:space="preserve">– </w:t>
      </w:r>
      <w:r w:rsidRPr="00DA0F4B">
        <w:rPr>
          <w:rFonts w:ascii="PT Astra Serif" w:hAnsi="PT Astra Serif" w:cs="Calibri"/>
          <w:b w:val="0"/>
          <w:sz w:val="26"/>
          <w:szCs w:val="26"/>
        </w:rPr>
        <w:t>до</w:t>
      </w:r>
      <w:r w:rsidR="00023F4C" w:rsidRPr="00DA0F4B">
        <w:rPr>
          <w:rFonts w:ascii="PT Astra Serif" w:hAnsi="PT Astra Serif" w:cs="Calibri"/>
          <w:b w:val="0"/>
          <w:sz w:val="26"/>
          <w:szCs w:val="26"/>
        </w:rPr>
        <w:t xml:space="preserve"> </w:t>
      </w:r>
      <w:r w:rsidR="00C064FF">
        <w:rPr>
          <w:rFonts w:ascii="PT Astra Serif" w:hAnsi="PT Astra Serif" w:cs="Calibri"/>
          <w:b w:val="0"/>
          <w:sz w:val="26"/>
          <w:szCs w:val="26"/>
        </w:rPr>
        <w:t>21</w:t>
      </w:r>
      <w:r w:rsidR="00E007E9" w:rsidRPr="00DA0F4B">
        <w:rPr>
          <w:rFonts w:ascii="PT Astra Serif" w:hAnsi="PT Astra Serif" w:cs="Calibri"/>
          <w:b w:val="0"/>
          <w:sz w:val="26"/>
          <w:szCs w:val="26"/>
        </w:rPr>
        <w:t xml:space="preserve"> </w:t>
      </w:r>
      <w:r w:rsidR="00C064FF">
        <w:rPr>
          <w:rFonts w:ascii="PT Astra Serif" w:hAnsi="PT Astra Serif" w:cs="Times New Roman"/>
          <w:b w:val="0"/>
          <w:sz w:val="26"/>
          <w:szCs w:val="26"/>
        </w:rPr>
        <w:t>июня</w:t>
      </w:r>
      <w:r w:rsidR="00E007E9" w:rsidRPr="00DA0F4B">
        <w:rPr>
          <w:rFonts w:ascii="PT Astra Serif" w:hAnsi="PT Astra Serif" w:cs="Times New Roman"/>
          <w:b w:val="0"/>
          <w:sz w:val="26"/>
          <w:szCs w:val="26"/>
        </w:rPr>
        <w:t xml:space="preserve"> </w:t>
      </w:r>
      <w:r w:rsidR="00331130" w:rsidRPr="00DA0F4B">
        <w:rPr>
          <w:rFonts w:ascii="PT Astra Serif" w:hAnsi="PT Astra Serif" w:cs="Times New Roman"/>
          <w:b w:val="0"/>
          <w:sz w:val="26"/>
          <w:szCs w:val="26"/>
        </w:rPr>
        <w:t>202</w:t>
      </w:r>
      <w:r w:rsidR="00F925A6" w:rsidRPr="00DA0F4B">
        <w:rPr>
          <w:rFonts w:ascii="PT Astra Serif" w:hAnsi="PT Astra Serif" w:cs="Times New Roman"/>
          <w:b w:val="0"/>
          <w:sz w:val="26"/>
          <w:szCs w:val="26"/>
        </w:rPr>
        <w:t>2</w:t>
      </w:r>
      <w:r w:rsidR="00E007E9" w:rsidRPr="00DA0F4B">
        <w:rPr>
          <w:rFonts w:ascii="PT Astra Serif" w:hAnsi="PT Astra Serif" w:cs="Times New Roman"/>
          <w:b w:val="0"/>
          <w:sz w:val="26"/>
          <w:szCs w:val="26"/>
        </w:rPr>
        <w:t xml:space="preserve"> </w:t>
      </w:r>
      <w:r w:rsidRPr="00DA0F4B">
        <w:rPr>
          <w:rFonts w:ascii="PT Astra Serif" w:hAnsi="PT Astra Serif" w:cs="Calibri"/>
          <w:b w:val="0"/>
          <w:sz w:val="26"/>
          <w:szCs w:val="26"/>
        </w:rPr>
        <w:t>года</w:t>
      </w:r>
      <w:r w:rsidRPr="00DA0F4B">
        <w:rPr>
          <w:rFonts w:ascii="PT Astra Serif" w:hAnsi="PT Astra Serif" w:cs="Times New Roman"/>
          <w:b w:val="0"/>
          <w:sz w:val="26"/>
          <w:szCs w:val="26"/>
        </w:rPr>
        <w:t>.</w:t>
      </w:r>
    </w:p>
    <w:p w:rsidR="00CD3455" w:rsidRPr="00E007E9" w:rsidRDefault="00CD3455" w:rsidP="00CD3455">
      <w:pPr>
        <w:ind w:firstLine="709"/>
        <w:jc w:val="both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libri"/>
          <w:b/>
          <w:bCs/>
          <w:sz w:val="26"/>
          <w:szCs w:val="26"/>
        </w:rPr>
        <w:t>Способ</w:t>
      </w:r>
      <w:r w:rsidR="00E007E9">
        <w:rPr>
          <w:rFonts w:ascii="PT Astra Serif" w:hAnsi="PT Astra Serif" w:cs="Calibri"/>
          <w:b/>
          <w:bCs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b/>
          <w:bCs/>
          <w:sz w:val="26"/>
          <w:szCs w:val="26"/>
        </w:rPr>
        <w:t>предоставления</w:t>
      </w:r>
      <w:r w:rsidR="00584D2A" w:rsidRPr="00E007E9">
        <w:rPr>
          <w:rFonts w:ascii="PT Astra Serif" w:hAnsi="PT Astra Serif" w:cs="Times New Roman"/>
          <w:sz w:val="26"/>
          <w:szCs w:val="26"/>
        </w:rPr>
        <w:t>–</w:t>
      </w:r>
      <w:r w:rsidRPr="00E007E9">
        <w:rPr>
          <w:rFonts w:ascii="PT Astra Serif" w:hAnsi="PT Astra Serif" w:cs="Calibri"/>
          <w:sz w:val="26"/>
          <w:szCs w:val="26"/>
        </w:rPr>
        <w:t>на</w:t>
      </w:r>
      <w:r w:rsidR="00E007E9">
        <w:rPr>
          <w:rFonts w:ascii="PT Astra Serif" w:hAnsi="PT Astra Serif" w:cs="Calibri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sz w:val="26"/>
          <w:szCs w:val="26"/>
        </w:rPr>
        <w:t>электронный</w:t>
      </w:r>
      <w:r w:rsidR="00E007E9">
        <w:rPr>
          <w:rFonts w:ascii="PT Astra Serif" w:hAnsi="PT Astra Serif" w:cs="Calibri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sz w:val="26"/>
          <w:szCs w:val="26"/>
        </w:rPr>
        <w:t>адрес</w:t>
      </w:r>
      <w:r w:rsidRPr="00E007E9">
        <w:rPr>
          <w:rFonts w:ascii="PT Astra Serif" w:hAnsi="PT Astra Serif" w:cs="Times New Roman"/>
          <w:sz w:val="26"/>
          <w:szCs w:val="26"/>
        </w:rPr>
        <w:t xml:space="preserve">: </w:t>
      </w:r>
      <w:hyperlink r:id="rId6" w:history="1"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orvnpa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@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kurgan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-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city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.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ru</w:t>
        </w:r>
      </w:hyperlink>
      <w:r w:rsidRPr="00E007E9">
        <w:rPr>
          <w:rFonts w:ascii="PT Astra Serif" w:hAnsi="PT Astra Serif" w:cs="Times New Roman"/>
          <w:sz w:val="26"/>
          <w:szCs w:val="26"/>
        </w:rPr>
        <w:t>.</w:t>
      </w:r>
    </w:p>
    <w:p w:rsidR="00E93307" w:rsidRPr="00F925A6" w:rsidRDefault="00E007E9" w:rsidP="00F925A6">
      <w:pPr>
        <w:autoSpaceDE w:val="0"/>
        <w:ind w:firstLine="714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           </w:t>
      </w:r>
      <w:r w:rsidR="00BA1420" w:rsidRPr="00E007E9">
        <w:rPr>
          <w:rFonts w:ascii="PT Astra Serif" w:hAnsi="PT Astra Serif"/>
          <w:sz w:val="26"/>
          <w:szCs w:val="26"/>
        </w:rPr>
        <w:t>__________________________________________________</w:t>
      </w:r>
    </w:p>
    <w:sectPr w:rsidR="00E93307" w:rsidRPr="00F925A6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57A0" w:rsidRDefault="00F257A0" w:rsidP="00285FF7">
      <w:r>
        <w:separator/>
      </w:r>
    </w:p>
  </w:endnote>
  <w:endnote w:type="continuationSeparator" w:id="1">
    <w:p w:rsidR="00F257A0" w:rsidRDefault="00F257A0" w:rsidP="00285F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57A0" w:rsidRDefault="00F257A0" w:rsidP="00285FF7">
      <w:r>
        <w:separator/>
      </w:r>
    </w:p>
  </w:footnote>
  <w:footnote w:type="continuationSeparator" w:id="1">
    <w:p w:rsidR="00F257A0" w:rsidRDefault="00F257A0" w:rsidP="00285F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1420"/>
    <w:rsid w:val="00023F4C"/>
    <w:rsid w:val="0003579C"/>
    <w:rsid w:val="00062C96"/>
    <w:rsid w:val="00063EF9"/>
    <w:rsid w:val="00092236"/>
    <w:rsid w:val="000B7BCF"/>
    <w:rsid w:val="00113639"/>
    <w:rsid w:val="001446CE"/>
    <w:rsid w:val="0016725F"/>
    <w:rsid w:val="00196D4D"/>
    <w:rsid w:val="001E1F40"/>
    <w:rsid w:val="0023105F"/>
    <w:rsid w:val="00285FF7"/>
    <w:rsid w:val="002A75ED"/>
    <w:rsid w:val="002D6F89"/>
    <w:rsid w:val="00306C9C"/>
    <w:rsid w:val="00331130"/>
    <w:rsid w:val="00354EE4"/>
    <w:rsid w:val="00356401"/>
    <w:rsid w:val="003C051F"/>
    <w:rsid w:val="003E1696"/>
    <w:rsid w:val="0044078F"/>
    <w:rsid w:val="0045607A"/>
    <w:rsid w:val="004605A2"/>
    <w:rsid w:val="00472BA6"/>
    <w:rsid w:val="005262B8"/>
    <w:rsid w:val="005460BF"/>
    <w:rsid w:val="005662C6"/>
    <w:rsid w:val="00584D2A"/>
    <w:rsid w:val="00591A6A"/>
    <w:rsid w:val="005C4BC6"/>
    <w:rsid w:val="005D506A"/>
    <w:rsid w:val="005D6D34"/>
    <w:rsid w:val="005E2446"/>
    <w:rsid w:val="006468A2"/>
    <w:rsid w:val="006B4633"/>
    <w:rsid w:val="006F5CA6"/>
    <w:rsid w:val="0073260A"/>
    <w:rsid w:val="00772266"/>
    <w:rsid w:val="00863099"/>
    <w:rsid w:val="008835DB"/>
    <w:rsid w:val="008B45AA"/>
    <w:rsid w:val="00914E3B"/>
    <w:rsid w:val="00943B75"/>
    <w:rsid w:val="00944CD3"/>
    <w:rsid w:val="009661CA"/>
    <w:rsid w:val="009A56B0"/>
    <w:rsid w:val="009B3742"/>
    <w:rsid w:val="00A93E3A"/>
    <w:rsid w:val="00AA3115"/>
    <w:rsid w:val="00AE3046"/>
    <w:rsid w:val="00B65034"/>
    <w:rsid w:val="00BA1420"/>
    <w:rsid w:val="00BC1C46"/>
    <w:rsid w:val="00BF0E1F"/>
    <w:rsid w:val="00C00AFE"/>
    <w:rsid w:val="00C064FF"/>
    <w:rsid w:val="00C20588"/>
    <w:rsid w:val="00CD3455"/>
    <w:rsid w:val="00D3091D"/>
    <w:rsid w:val="00D642C8"/>
    <w:rsid w:val="00D6499E"/>
    <w:rsid w:val="00D95827"/>
    <w:rsid w:val="00DA0F4B"/>
    <w:rsid w:val="00E007E9"/>
    <w:rsid w:val="00E332BB"/>
    <w:rsid w:val="00E915DC"/>
    <w:rsid w:val="00E93307"/>
    <w:rsid w:val="00ED47D4"/>
    <w:rsid w:val="00ED49B9"/>
    <w:rsid w:val="00ED69B5"/>
    <w:rsid w:val="00F257A0"/>
    <w:rsid w:val="00F2725C"/>
    <w:rsid w:val="00F439F4"/>
    <w:rsid w:val="00F477E1"/>
    <w:rsid w:val="00F50E10"/>
    <w:rsid w:val="00F925A6"/>
    <w:rsid w:val="00FA2218"/>
    <w:rsid w:val="00FE16BF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8</cp:revision>
  <cp:lastPrinted>2022-06-06T06:22:00Z</cp:lastPrinted>
  <dcterms:created xsi:type="dcterms:W3CDTF">2022-04-06T08:12:00Z</dcterms:created>
  <dcterms:modified xsi:type="dcterms:W3CDTF">2022-06-06T06:24:00Z</dcterms:modified>
</cp:coreProperties>
</file>